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41" w:rsidRDefault="00633541" w:rsidP="00633541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контроль</w:t>
      </w:r>
    </w:p>
    <w:p w:rsidR="00633541" w:rsidRDefault="00633541" w:rsidP="00633541">
      <w:pPr>
        <w:ind w:firstLine="180"/>
      </w:pPr>
      <w:r>
        <w:t>Оперативный контроль и анализ предполагают сбор информации «количественного характера, который не требует длительных наблюдений, но показывает. Проводится или не проводится тот или иной вид деятельности, есть или нет опасности для жизни и здоровья детей, подготовлен ли материал для работы в книжном уголке и т.д.</w:t>
      </w:r>
    </w:p>
    <w:p w:rsidR="00633541" w:rsidRDefault="00633541" w:rsidP="00633541">
      <w:pPr>
        <w:ind w:firstLine="180"/>
      </w:pPr>
      <w:r>
        <w:t xml:space="preserve">Разновидностью оперативного контроля является </w:t>
      </w:r>
      <w:r>
        <w:rPr>
          <w:b/>
          <w:bCs/>
        </w:rPr>
        <w:t>предупредительный контроль</w:t>
      </w:r>
      <w:r>
        <w:t>. Его цель – оказать помощь, предупредить возможные ошибки, поэтому он может пройти в форме:</w:t>
      </w:r>
    </w:p>
    <w:p w:rsidR="00633541" w:rsidRDefault="00633541" w:rsidP="00633541">
      <w:pPr>
        <w:numPr>
          <w:ilvl w:val="0"/>
          <w:numId w:val="1"/>
        </w:numPr>
      </w:pPr>
      <w:r>
        <w:t xml:space="preserve">Беседы по содержанию программы с целью выявления, насколько чётко воспитатель представляет задачи работы по определённому разделу; </w:t>
      </w:r>
    </w:p>
    <w:p w:rsidR="00633541" w:rsidRDefault="00633541" w:rsidP="00633541">
      <w:pPr>
        <w:numPr>
          <w:ilvl w:val="0"/>
          <w:numId w:val="1"/>
        </w:numPr>
      </w:pPr>
      <w:r>
        <w:t xml:space="preserve">Беседы по календарному плану воспитателя, чтобы уточнить, как он предполагает </w:t>
      </w:r>
      <w:proofErr w:type="gramStart"/>
      <w:r>
        <w:t>то</w:t>
      </w:r>
      <w:proofErr w:type="gramEnd"/>
      <w:r>
        <w:t xml:space="preserve"> или иное занятие или другую форму работы; </w:t>
      </w:r>
    </w:p>
    <w:p w:rsidR="00633541" w:rsidRDefault="00633541" w:rsidP="00633541">
      <w:pPr>
        <w:numPr>
          <w:ilvl w:val="0"/>
          <w:numId w:val="1"/>
        </w:numPr>
      </w:pPr>
      <w:r>
        <w:t xml:space="preserve">Составление перспективного плана работы с детьми по какому-либо разделу, чтобы помочь педагогу выстроить систему работы по проблеме; </w:t>
      </w:r>
    </w:p>
    <w:p w:rsidR="00633541" w:rsidRDefault="00633541" w:rsidP="00633541">
      <w:pPr>
        <w:numPr>
          <w:ilvl w:val="0"/>
          <w:numId w:val="1"/>
        </w:numPr>
      </w:pPr>
      <w:r>
        <w:t xml:space="preserve">Составления конспекта занятия, что особенно полезно для начинающих воспитателей; </w:t>
      </w:r>
    </w:p>
    <w:p w:rsidR="00633541" w:rsidRDefault="00633541" w:rsidP="00633541">
      <w:pPr>
        <w:numPr>
          <w:ilvl w:val="0"/>
          <w:numId w:val="1"/>
        </w:numPr>
      </w:pPr>
      <w:r>
        <w:t xml:space="preserve">Совместного просмотра работы опытного педагога с руководителем или старшим воспитателем, чтобы обратить внимание на эффективные приёмы работы педагога-мастера. </w:t>
      </w:r>
    </w:p>
    <w:p w:rsidR="00633541" w:rsidRDefault="00633541" w:rsidP="00633541">
      <w:pPr>
        <w:ind w:firstLine="180"/>
      </w:pPr>
      <w:r>
        <w:t>Предупредительный контроль фиксируется в плане работы на месяц. Конечным результатом предупредительного контроля должно стать повышение профессионального мастерства воспитателя и составление им перспективных планов, конспектов и т.д.</w:t>
      </w:r>
    </w:p>
    <w:p w:rsidR="00633541" w:rsidRDefault="00633541" w:rsidP="00633541">
      <w:pPr>
        <w:ind w:firstLine="180"/>
        <w:rPr>
          <w:b/>
        </w:rPr>
      </w:pPr>
      <w:r>
        <w:rPr>
          <w:b/>
        </w:rPr>
        <w:t>Материалы оперативного контроля хранятся 1 год.</w:t>
      </w:r>
    </w:p>
    <w:p w:rsidR="00633541" w:rsidRDefault="00633541" w:rsidP="00633541">
      <w:pPr>
        <w:jc w:val="center"/>
        <w:rPr>
          <w:b/>
          <w:sz w:val="28"/>
          <w:szCs w:val="28"/>
        </w:rPr>
      </w:pPr>
    </w:p>
    <w:p w:rsidR="00633541" w:rsidRDefault="00633541" w:rsidP="00633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контроль</w:t>
      </w:r>
    </w:p>
    <w:p w:rsidR="00633541" w:rsidRDefault="00633541" w:rsidP="00633541">
      <w:pPr>
        <w:ind w:firstLine="708"/>
      </w:pPr>
      <w:r>
        <w:t xml:space="preserve">Главным </w:t>
      </w:r>
      <w:r>
        <w:rPr>
          <w:i/>
          <w:iCs/>
        </w:rPr>
        <w:t>предметом</w:t>
      </w:r>
      <w:r>
        <w:t xml:space="preserve"> тематического контроля является определение наличия системы занятий и других воспитательных мероприятий, направленных на реализацию программы, воспитания и развитие ребенка. </w:t>
      </w:r>
      <w:r>
        <w:rPr>
          <w:i/>
          <w:iCs/>
        </w:rPr>
        <w:t>Содержанием</w:t>
      </w:r>
      <w:r>
        <w:t xml:space="preserve"> тематического контроля является изучение состояния воспитательно-образовательной работы с детьми по данной проблеме.</w:t>
      </w:r>
    </w:p>
    <w:p w:rsidR="00633541" w:rsidRDefault="00633541" w:rsidP="00633541">
      <w:pPr>
        <w:ind w:firstLine="708"/>
      </w:pPr>
      <w:r>
        <w:t xml:space="preserve">Определяя тематику контроля, необходимо, прежде всего, учесть основные направления работы дошкольного учреждения в текущем учебном году и сформулировать в соответствии с этим </w:t>
      </w:r>
      <w:r>
        <w:rPr>
          <w:i/>
          <w:iCs/>
        </w:rPr>
        <w:t>цели</w:t>
      </w:r>
      <w:r>
        <w:t xml:space="preserve"> тематических проверок. Например, если педагоги поставили перед собой задачу снижения заболеваемости детей путем внедрения </w:t>
      </w:r>
      <w:bookmarkStart w:id="0" w:name="OCRUncertain001"/>
      <w:proofErr w:type="spellStart"/>
      <w:r>
        <w:t>здоровьесберегающих</w:t>
      </w:r>
      <w:bookmarkEnd w:id="0"/>
      <w:proofErr w:type="spellEnd"/>
      <w:r>
        <w:t xml:space="preserve"> технологий, целью тематического контроля должно стать выявление результативности этой работы и определение степени овладения педагогами технологией сохранения здоровья детей.</w:t>
      </w:r>
    </w:p>
    <w:p w:rsidR="00633541" w:rsidRDefault="00633541" w:rsidP="00633541">
      <w:pPr>
        <w:ind w:firstLine="708"/>
      </w:pPr>
      <w:r>
        <w:t xml:space="preserve">Тематику контроля могут определить результаты оперативного контроля. Если в результате этого были выявлены определенные недостатки (например, у детей отмечаются слабые культурно-гигиенические навыки в процессе еды), целью тематической проверки может быть выполнение программы по этому вопросу. В процессе проверки будет проанализирована система педагогических воздействий, направленная на формирование навыков самообслуживания, уровень педагогического мастерства воспитателя и т.д., что </w:t>
      </w:r>
      <w:bookmarkStart w:id="1" w:name="OCRUncertain002"/>
      <w:r>
        <w:t>помо</w:t>
      </w:r>
      <w:bookmarkEnd w:id="1"/>
      <w:r>
        <w:t>жет определить причины отсутствия у детей устойчивых навыков и наметить систему оказания помощи педагогам для дальнейшего совершенствования работы.</w:t>
      </w:r>
    </w:p>
    <w:p w:rsidR="00633541" w:rsidRDefault="00633541" w:rsidP="00633541">
      <w:pPr>
        <w:ind w:firstLine="708"/>
      </w:pPr>
      <w:r>
        <w:t>Тематическая проверка также может быть посвящена изучению внедрения материалов семинара, проведенного в дошкольном учреждении, внедрению педагогами передового педагогического опыта или новых педагогических технологий и т.д.</w:t>
      </w:r>
    </w:p>
    <w:p w:rsidR="00633541" w:rsidRDefault="00633541" w:rsidP="00633541">
      <w:pPr>
        <w:ind w:firstLine="708"/>
      </w:pPr>
      <w:r>
        <w:t xml:space="preserve">Формулировка цели тематической проверки должна быть достаточно конкретной и отражать суть проблемы: например, изучая состояние работы по изобразительной деятельности и конкретно одного из ее разделов, цель тематической проверки может быть </w:t>
      </w:r>
      <w:r>
        <w:lastRenderedPageBreak/>
        <w:t xml:space="preserve">достаточно простой — выполнение программы по рисованию. Она может быть и несколько сужена: выполнение программы по декоративному рисованию. Когда педагогический коллектив способен добиться реализации программы на достаточно высоком уровне, </w:t>
      </w:r>
      <w:r>
        <w:rPr>
          <w:b/>
          <w:bCs/>
          <w:i/>
          <w:iCs/>
        </w:rPr>
        <w:t>цель проверки</w:t>
      </w:r>
      <w:r>
        <w:t xml:space="preserve"> также отражает более глубокие аспекты проблемы:</w:t>
      </w:r>
    </w:p>
    <w:p w:rsidR="00633541" w:rsidRDefault="00633541" w:rsidP="00633541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развитие творческих способностей детей в процессе рисования на занятиях и в повседневной жизни;</w:t>
      </w:r>
    </w:p>
    <w:p w:rsidR="00633541" w:rsidRDefault="00633541" w:rsidP="00633541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внедрение новых педагогических технологий в обучении рисованию старших дошкольников и т.д. </w:t>
      </w:r>
    </w:p>
    <w:p w:rsidR="00633541" w:rsidRDefault="00633541" w:rsidP="00633541">
      <w:r>
        <w:t>Определив цель и приступая к тематической проверке, необходимо составить</w:t>
      </w:r>
      <w:r>
        <w:rPr>
          <w:b/>
          <w:bCs/>
        </w:rPr>
        <w:t xml:space="preserve"> </w:t>
      </w:r>
      <w:r>
        <w:rPr>
          <w:i/>
          <w:iCs/>
        </w:rPr>
        <w:t>план</w:t>
      </w:r>
      <w:r>
        <w:t xml:space="preserve"> </w:t>
      </w:r>
      <w:r>
        <w:rPr>
          <w:i/>
          <w:iCs/>
        </w:rPr>
        <w:t>ее проведения</w:t>
      </w:r>
      <w:r>
        <w:rPr>
          <w:b/>
          <w:bCs/>
          <w:i/>
          <w:iCs/>
        </w:rPr>
        <w:t>,</w:t>
      </w:r>
      <w:r>
        <w:t xml:space="preserve"> который включает:</w:t>
      </w:r>
    </w:p>
    <w:p w:rsidR="00633541" w:rsidRDefault="00633541" w:rsidP="00633541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изучение знаний, умений и навыков детей </w:t>
      </w:r>
      <w:bookmarkStart w:id="2" w:name="OCRUncertain005"/>
      <w:r>
        <w:t>(ЗУН),</w:t>
      </w:r>
      <w:bookmarkEnd w:id="2"/>
      <w:r>
        <w:t xml:space="preserve"> что позволит выявить степень овладения ими программой;</w:t>
      </w:r>
    </w:p>
    <w:p w:rsidR="00633541" w:rsidRDefault="00633541" w:rsidP="00633541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определение знаний, умения и навыков педагогов по данной проблеме, что поможет выявить уровень педагогического мастерства воспитателей и, возможно, определить причины их неудач в формировании ЗУН детей, воспитании у них определенных качеств, в их развитии</w:t>
      </w:r>
      <w:r>
        <w:rPr>
          <w:b/>
          <w:bCs/>
          <w:i/>
          <w:iCs/>
        </w:rPr>
        <w:t>,</w:t>
      </w:r>
    </w:p>
    <w:p w:rsidR="00633541" w:rsidRDefault="00633541" w:rsidP="00633541">
      <w:pPr>
        <w:ind w:left="72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состояние планирования, анализ которого позволит определить наличие или отсутствие системы работы по проблеме, что также может являться причиной слабого овладения детьми программой;</w:t>
      </w:r>
    </w:p>
    <w:p w:rsidR="00633541" w:rsidRDefault="00633541" w:rsidP="00633541">
      <w:pPr>
        <w:ind w:left="720" w:hanging="360"/>
        <w:rPr>
          <w:b/>
          <w:bCs/>
          <w:i/>
          <w:iCs/>
        </w:rPr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анализ условий для осуществления работы по теме, наличие или отсутствие которых может способствовать или мешать реализации программы, формированию устойчивых знаний или навыков, анализ взаимодействия педагогов с родителями, без которого кар</w:t>
      </w:r>
      <w:bookmarkStart w:id="3" w:name="OCRUncertain006"/>
      <w:r>
        <w:t>т</w:t>
      </w:r>
      <w:bookmarkEnd w:id="3"/>
      <w:r>
        <w:t>ина педагогического воздействия будет неполной</w:t>
      </w:r>
      <w:r>
        <w:rPr>
          <w:b/>
          <w:bCs/>
          <w:i/>
          <w:iCs/>
        </w:rPr>
        <w:t>.</w:t>
      </w:r>
    </w:p>
    <w:p w:rsidR="00633541" w:rsidRDefault="00633541" w:rsidP="00633541">
      <w:pPr>
        <w:ind w:left="720" w:hanging="360"/>
      </w:pPr>
    </w:p>
    <w:p w:rsidR="00633541" w:rsidRDefault="00633541" w:rsidP="00633541">
      <w:pPr>
        <w:ind w:firstLine="360"/>
      </w:pPr>
      <w:proofErr w:type="gramStart"/>
      <w:r>
        <w:t>Исходя из цели, отбирается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содержание,</w:t>
      </w:r>
      <w:r>
        <w:t xml:space="preserve"> т.е. что должны знать или уметь дети и что должен проанализировать старший воспитатель в ходе проверки, например: формы организации двигательной деятельности, методика их проведения, двигательная активность в организованной и самостоятельной деятельности, отношение детей и родителей к этой деятельности и т.д. (или счет в пределах 20, отсчитывание по образцу и названному числу, определение равенства</w:t>
      </w:r>
      <w:proofErr w:type="gramEnd"/>
      <w:r>
        <w:t xml:space="preserve"> в группах разных предметов).</w:t>
      </w:r>
    </w:p>
    <w:p w:rsidR="00633541" w:rsidRDefault="00633541" w:rsidP="00633541">
      <w:pPr>
        <w:ind w:firstLine="360"/>
      </w:pPr>
      <w:r>
        <w:t>Содержание определяет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формы организации детской деятельности,</w:t>
      </w:r>
      <w:r>
        <w:t xml:space="preserve"> через которые можно увидеть содержание, реализующее поставленную цель. </w:t>
      </w:r>
      <w:proofErr w:type="gramStart"/>
      <w:r>
        <w:t>Например, двигательную активность в течение дня нужно посмотреть на физкультурном и других занятиях, во время утренней гимнастики, а также в повседневной жизни в течение всего дня; для тематической проверки по рисованию также следует увидеть занятия, индивидуальную работу с детьми, организацию самостоятельной деятельности, работу на прогулке по расширению представлений об окружающем для последующего рисования и т.д.</w:t>
      </w:r>
      <w:proofErr w:type="gramEnd"/>
    </w:p>
    <w:p w:rsidR="00633541" w:rsidRDefault="00633541" w:rsidP="00633541">
      <w:pPr>
        <w:ind w:firstLine="360"/>
      </w:pPr>
    </w:p>
    <w:p w:rsidR="00633541" w:rsidRDefault="00633541" w:rsidP="00633541">
      <w:pPr>
        <w:ind w:firstLine="360"/>
      </w:pPr>
      <w:r>
        <w:t>Содержание и формы организации детской деятельности диктуют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методы контроля:</w:t>
      </w:r>
    </w:p>
    <w:p w:rsidR="00633541" w:rsidRDefault="00633541" w:rsidP="00633541">
      <w:r>
        <w:rPr>
          <w:b/>
          <w:bCs/>
        </w:rPr>
        <w:t>1.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 xml:space="preserve">Наблюдение педагогического процесса. </w:t>
      </w:r>
      <w:r>
        <w:t>При наблюдении педагогического процесса необходимо определить цель, которая должна способствовать реализации основного содержания плана тематической проверки, а также может быть связана с наличием сложных задач, слабо решаемых в ДОУ.</w:t>
      </w:r>
    </w:p>
    <w:p w:rsidR="00633541" w:rsidRDefault="00633541" w:rsidP="00633541">
      <w:pPr>
        <w:ind w:firstLine="708"/>
        <w:rPr>
          <w:b/>
          <w:bCs/>
          <w:i/>
          <w:iCs/>
        </w:rPr>
      </w:pPr>
      <w:r>
        <w:t xml:space="preserve">При подготовке к наблюдению важно четко определить, что нужно посмотреть, что должен проанализировать старший воспитатель, и выработать экономичную форму фиксации наблюдения. Предлагаемые унифицированные блок-схемы анализа занятия, </w:t>
      </w:r>
      <w:proofErr w:type="spellStart"/>
      <w:r>
        <w:t>воспитетельно</w:t>
      </w:r>
      <w:proofErr w:type="spellEnd"/>
      <w:r>
        <w:t xml:space="preserve"> - образовательного процесса во второй половине дня, прогулки помогут начинающим старшим воспитателям правильно осуществить эту работу</w:t>
      </w:r>
      <w:r>
        <w:rPr>
          <w:b/>
          <w:bCs/>
          <w:i/>
          <w:iCs/>
        </w:rPr>
        <w:t>.</w:t>
      </w:r>
    </w:p>
    <w:p w:rsidR="00633541" w:rsidRDefault="00633541" w:rsidP="00633541">
      <w:r>
        <w:rPr>
          <w:b/>
          <w:bCs/>
          <w:i/>
          <w:iCs/>
        </w:rPr>
        <w:t xml:space="preserve">Схемы можно посмотреть: </w:t>
      </w:r>
      <w:r>
        <w:t>Голицына Н.С. "Организация и содержание работы старшего воспитателя ДОУ" М.: Скрипторий 2003, 2008г.</w:t>
      </w:r>
    </w:p>
    <w:p w:rsidR="00633541" w:rsidRDefault="00633541" w:rsidP="00633541">
      <w:pPr>
        <w:ind w:firstLine="708"/>
      </w:pPr>
    </w:p>
    <w:p w:rsidR="00633541" w:rsidRDefault="00633541" w:rsidP="00633541">
      <w:pPr>
        <w:ind w:firstLine="708"/>
      </w:pPr>
      <w:r>
        <w:lastRenderedPageBreak/>
        <w:t>В ходе наблюдения не рекомендуется делать замечания педагогу, однако беседы с детьми, просмотр их работ в ходе занятия будут способствовать получению более полной картины организации и результативности просмотренного.</w:t>
      </w:r>
    </w:p>
    <w:p w:rsidR="00633541" w:rsidRDefault="00633541" w:rsidP="00633541">
      <w:pPr>
        <w:ind w:firstLine="708"/>
      </w:pPr>
      <w:r>
        <w:t>После наблюдения проводится анализ его с воспитателем, цель которого - показать педагогу, насколько целесообразно построена его работа. Начать лучше с выяснения непонятных моментов, а затем предложить педагогу проанализировать свою работу с позиции поставленных им целей и задач, а также проанализировать соответствие ЗУН детей требованиям программы, и только после этого предложить свой анализ.</w:t>
      </w:r>
    </w:p>
    <w:p w:rsidR="00633541" w:rsidRDefault="00633541" w:rsidP="00633541">
      <w:r>
        <w:t> </w:t>
      </w:r>
      <w:r>
        <w:rPr>
          <w:b/>
          <w:bCs/>
        </w:rPr>
        <w:t>2. Итоговые занятия</w:t>
      </w:r>
      <w:r>
        <w:t xml:space="preserve"> Цель их проведения - оценка уровня выполнения программы на начало, середину и конец года для дополнения результатов наблюдения педагогического процесса. </w:t>
      </w:r>
      <w:proofErr w:type="gramStart"/>
      <w:r>
        <w:t>Итоговые занятия проводятся в ходе тематических проверок, а также в тех случаях, когда руководителя беспокоит состояние работы по какому-либо разделу, при проверке реализации предложений тематического контроля, конечного результата работы по определенному разделу программы, время которого четко определено (например, в конце года в подготовительной группе, целесообразно проверить умение детей составлять и решать арифметические задачи).</w:t>
      </w:r>
      <w:proofErr w:type="gramEnd"/>
    </w:p>
    <w:p w:rsidR="00633541" w:rsidRDefault="00633541" w:rsidP="00633541">
      <w:pPr>
        <w:ind w:firstLine="708"/>
      </w:pPr>
      <w:r>
        <w:t xml:space="preserve">Содержание итогового занятия разрабатывается старшим воспитателем, причем в содержание </w:t>
      </w:r>
      <w:proofErr w:type="gramStart"/>
      <w:r>
        <w:t>включается</w:t>
      </w:r>
      <w:proofErr w:type="gramEnd"/>
      <w:r>
        <w:t xml:space="preserve"> только выполнение какой-либо одной программной задачи определенного раздела программы, но не группой в целом, а каждым ребенком. С этой целью на эту программную задачу подбирается несколько заданий и фиксируется, кто из детей отвечал вообще и кто ответил правильно. </w:t>
      </w:r>
      <w:proofErr w:type="gramStart"/>
      <w:r>
        <w:t>Унифицированный</w:t>
      </w:r>
      <w:proofErr w:type="gramEnd"/>
      <w:r>
        <w:t xml:space="preserve"> блок-схема для записи наблюдения итогового занятия смотри по списку литературы.</w:t>
      </w:r>
    </w:p>
    <w:p w:rsidR="00633541" w:rsidRDefault="00633541" w:rsidP="00633541">
      <w:pPr>
        <w:spacing w:before="100" w:beforeAutospacing="1" w:after="100" w:afterAutospacing="1"/>
      </w:pPr>
      <w:r>
        <w:rPr>
          <w:b/>
          <w:bCs/>
        </w:rPr>
        <w:t xml:space="preserve">3. Проверка календарных планов </w:t>
      </w:r>
      <w:r>
        <w:t>Проверка планов также проводится в ходе тематической проверки, но может осуществляться и как самостоятельный метод контроля. В этом случае она проводится только по конкретным темам, а не вообще как проверка плана в целом, причем за период не менее двух недель. Целесообразно делать сравнительный анализ планов нескольких групп одного возраста. Возможно использование взаимоконтроля и самоанализа плана по предложенным воспитателям вопросам. Фиксировать результаты удобнее в блок-схемах, которые специально разрабатываются старшим воспитателем в зависимости от цели проверки</w:t>
      </w:r>
      <w:proofErr w:type="gramStart"/>
      <w:r>
        <w:t xml:space="preserve"> </w:t>
      </w:r>
      <w:r>
        <w:rPr>
          <w:b/>
          <w:bCs/>
          <w:i/>
          <w:iCs/>
        </w:rPr>
        <w:t>.</w:t>
      </w:r>
      <w:proofErr w:type="gramEnd"/>
    </w:p>
    <w:p w:rsidR="00633541" w:rsidRDefault="00633541" w:rsidP="00633541">
      <w:pPr>
        <w:spacing w:before="100" w:beforeAutospacing="1" w:after="100" w:afterAutospacing="1"/>
      </w:pPr>
      <w:r>
        <w:rPr>
          <w:b/>
          <w:bCs/>
        </w:rPr>
        <w:t>4. Беседы с детьми</w:t>
      </w:r>
      <w:proofErr w:type="gramStart"/>
      <w:r>
        <w:t xml:space="preserve"> Э</w:t>
      </w:r>
      <w:proofErr w:type="gramEnd"/>
      <w:r>
        <w:t xml:space="preserve">то один из методов выявления уровня знаний детей группы и каждого ребенка в отдельности, особенно тех детей, которые мало проявляют себя на занятиях. Целесообразно иметь перечень вопросов по разным темам в соответствии с программой, на разные периоды учебного года (начало, середина, конец). Полезно внести их в картотеку, тогда ими можно пользоваться более динамично. Беседы проводятся старшим воспитателем в группе в присутствии воспитателя, ответы фиксируются в блок-схеме, причем при наличии картотеки их можно не записывать, </w:t>
      </w:r>
      <w:proofErr w:type="gramStart"/>
      <w:r>
        <w:t>указав</w:t>
      </w:r>
      <w:proofErr w:type="gramEnd"/>
      <w:r>
        <w:t xml:space="preserve"> т</w:t>
      </w:r>
      <w:bookmarkStart w:id="4" w:name="OCRUncertain007"/>
      <w:r>
        <w:t>о</w:t>
      </w:r>
      <w:bookmarkEnd w:id="4"/>
      <w:r>
        <w:t>лько номер кар</w:t>
      </w:r>
      <w:bookmarkStart w:id="5" w:name="OCRUncertain008"/>
      <w:r>
        <w:t>то</w:t>
      </w:r>
      <w:bookmarkEnd w:id="5"/>
      <w:r>
        <w:t>чки и вопроса</w:t>
      </w:r>
      <w:r>
        <w:rPr>
          <w:b/>
          <w:bCs/>
          <w:i/>
          <w:iCs/>
        </w:rPr>
        <w:t>.</w:t>
      </w:r>
      <w:r>
        <w:rPr>
          <w:i/>
          <w:iCs/>
        </w:rPr>
        <w:t xml:space="preserve"> </w:t>
      </w:r>
    </w:p>
    <w:p w:rsidR="00633541" w:rsidRDefault="00633541" w:rsidP="00633541">
      <w:r>
        <w:rPr>
          <w:b/>
          <w:bCs/>
        </w:rPr>
        <w:t>5. Анализ детских работ</w:t>
      </w:r>
      <w:proofErr w:type="gramStart"/>
      <w:r>
        <w:t xml:space="preserve"> Д</w:t>
      </w:r>
      <w:proofErr w:type="gramEnd"/>
      <w:r>
        <w:t>ля создания полной картины реализации программы по изобразительной деятельности анализ д</w:t>
      </w:r>
      <w:bookmarkStart w:id="6" w:name="OCRUncertain010"/>
      <w:r>
        <w:t>ет</w:t>
      </w:r>
      <w:bookmarkEnd w:id="6"/>
      <w:r>
        <w:t>ских работ целесообразно проводить не реже одного раза в квартал, а также при просмотре занятия по изобразительной деятельности, тематической и фронтальной проверках.</w:t>
      </w:r>
    </w:p>
    <w:p w:rsidR="00633541" w:rsidRDefault="00633541" w:rsidP="00633541">
      <w:pPr>
        <w:ind w:firstLine="708"/>
      </w:pPr>
      <w:proofErr w:type="gramStart"/>
      <w:r>
        <w:t>Прежде всего, необходимо уточнить, какими навыками и приемами работы должны владеть дети на данный отрезок времени, соотнести с программным содержанием ко</w:t>
      </w:r>
      <w:bookmarkStart w:id="7" w:name="OCRUncertain011"/>
      <w:r>
        <w:t>н</w:t>
      </w:r>
      <w:bookmarkEnd w:id="7"/>
      <w:r>
        <w:t xml:space="preserve">кретного занятия, а затем, проанализировав все работы, отметить, сколько детей выполнили и сколько не выполнили </w:t>
      </w:r>
      <w:r>
        <w:rPr>
          <w:b/>
          <w:bCs/>
          <w:i/>
          <w:iCs/>
        </w:rPr>
        <w:t>пр</w:t>
      </w:r>
      <w:bookmarkStart w:id="8" w:name="OCRUncertain012"/>
      <w:r>
        <w:rPr>
          <w:b/>
          <w:bCs/>
          <w:i/>
          <w:iCs/>
        </w:rPr>
        <w:t>о</w:t>
      </w:r>
      <w:bookmarkEnd w:id="8"/>
      <w:r>
        <w:rPr>
          <w:b/>
          <w:bCs/>
          <w:i/>
          <w:iCs/>
        </w:rPr>
        <w:t>граммное содержание</w:t>
      </w:r>
      <w:r>
        <w:t xml:space="preserve"> по каждому пункту, сколько детей выполнили его полностью с позиции изобразительных и технических задач - изображение цвета, формы, величины, строения предмета, передача композиции, движения</w:t>
      </w:r>
      <w:proofErr w:type="gramEnd"/>
      <w:r>
        <w:t xml:space="preserve">, соотношение по величине, колорит и т.д. </w:t>
      </w:r>
    </w:p>
    <w:p w:rsidR="00633541" w:rsidRDefault="00633541" w:rsidP="00633541">
      <w:r>
        <w:rPr>
          <w:b/>
          <w:bCs/>
          <w:i/>
          <w:iCs/>
        </w:rPr>
        <w:lastRenderedPageBreak/>
        <w:t>Результаты</w:t>
      </w:r>
      <w:r>
        <w:rPr>
          <w:b/>
          <w:bCs/>
        </w:rPr>
        <w:t xml:space="preserve"> </w:t>
      </w:r>
      <w:r>
        <w:t>тематического контроля удобно фиксировать в блок-схемах. Общие итоги тематической проверки могут быть оформлены в виде справки, обсуждаемой впоследствии на педсовете. Заведующая или старший воспитатель могут выступить на педсовете непосредственно по полученным в ходе проверки результатам</w:t>
      </w:r>
      <w:r>
        <w:rPr>
          <w:b/>
          <w:bCs/>
          <w:i/>
          <w:iCs/>
        </w:rPr>
        <w:t>.</w:t>
      </w:r>
      <w:r>
        <w:t xml:space="preserve"> </w:t>
      </w:r>
    </w:p>
    <w:p w:rsidR="00633541" w:rsidRDefault="00633541" w:rsidP="00633541">
      <w:pPr>
        <w:ind w:firstLine="708"/>
      </w:pPr>
      <w:r>
        <w:t>В любом случае основные вопросы выступления должны быть занесены в протокол педсовета. Основным содержанием справки или выступления на педсовете по итогам тематической проверки должно стать состояние работы по проблеме, сформулированной в цели тематической проверки, и помимо успехов в реализации проблемы отражать недостатки и давать анализ их причин.</w:t>
      </w:r>
    </w:p>
    <w:p w:rsidR="00633541" w:rsidRDefault="00633541" w:rsidP="00633541">
      <w:r>
        <w:t xml:space="preserve">На основании выявленных в ходе проверки причин недостатков педсоветом принимаются конкретные решения, направленные на их устранение. Практика работы показала, что основных причин недостатков в реализации программы может быть пять. В зависимости от этого и формулируются </w:t>
      </w:r>
      <w:r>
        <w:rPr>
          <w:b/>
          <w:bCs/>
          <w:i/>
          <w:iCs/>
        </w:rPr>
        <w:t>решения педсовета</w:t>
      </w:r>
      <w:r>
        <w:rPr>
          <w:i/>
          <w:iCs/>
        </w:rPr>
        <w:t>.</w:t>
      </w:r>
    </w:p>
    <w:p w:rsidR="00633541" w:rsidRDefault="00633541" w:rsidP="00633541">
      <w:pPr>
        <w:ind w:left="93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если причиной недостатков являются отсутствие необходимых условий, в решение педсовета вносится пункт об их создании;</w:t>
      </w:r>
    </w:p>
    <w:p w:rsidR="00633541" w:rsidRDefault="00633541" w:rsidP="00633541">
      <w:pPr>
        <w:ind w:left="93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при слабом владении педагогами методикой работы по проблеме необходимо предусмотреть систему оказания помощи педагогам по овладению этой методикой;</w:t>
      </w:r>
    </w:p>
    <w:p w:rsidR="00633541" w:rsidRDefault="00633541" w:rsidP="00633541">
      <w:pPr>
        <w:ind w:left="93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недостаток знаний о современных подходах к решению проблемы, новых приемах и педагогических </w:t>
      </w:r>
      <w:proofErr w:type="gramStart"/>
      <w:r>
        <w:t>технологиях</w:t>
      </w:r>
      <w:proofErr w:type="gramEnd"/>
      <w:r>
        <w:t xml:space="preserve"> возможно компенсировать через соответствующие семинары, открытые просмотры и другие формы оказания помощи;</w:t>
      </w:r>
    </w:p>
    <w:p w:rsidR="00633541" w:rsidRDefault="00633541" w:rsidP="00633541">
      <w:pPr>
        <w:ind w:left="93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>при отсутствии системы работы в решении педсовета необходимо предусмотреть мероприятия по овладению педагогами этой системой через проведение семинаров, составление перспективных планов работы по теме и т.д.;</w:t>
      </w:r>
    </w:p>
    <w:p w:rsidR="00633541" w:rsidRDefault="00633541" w:rsidP="00633541">
      <w:pPr>
        <w:ind w:left="93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 </w:t>
      </w:r>
      <w:r>
        <w:t xml:space="preserve">если педагоги недобросовестно относятся к своим обязанностям (знают методику, умеют осуществлять педагогический процесс, но не делают этого) в решение педсовета целесообразно включить пункт о проведении повторного контроля. Кроме этого руководитель вправе принять и другие управленческие решения. </w:t>
      </w:r>
    </w:p>
    <w:p w:rsidR="00633541" w:rsidRDefault="00633541" w:rsidP="00633541">
      <w:pPr>
        <w:spacing w:before="100" w:beforeAutospacing="1" w:after="100" w:afterAutospacing="1"/>
      </w:pPr>
      <w:r>
        <w:t xml:space="preserve">Рекомендации составлены на основе материалов лекций заведующей кафедрой дошкольной педагогики и методики </w:t>
      </w:r>
      <w:bookmarkStart w:id="9" w:name="OCRUncertain003"/>
      <w:r>
        <w:t>МИОО</w:t>
      </w:r>
      <w:bookmarkEnd w:id="9"/>
      <w:r>
        <w:t xml:space="preserve"> </w:t>
      </w:r>
      <w:bookmarkStart w:id="10" w:name="OCRUncertain004"/>
      <w:r>
        <w:t>К.Ю.</w:t>
      </w:r>
      <w:bookmarkEnd w:id="10"/>
      <w:r>
        <w:t xml:space="preserve"> Белой.</w:t>
      </w:r>
    </w:p>
    <w:p w:rsidR="00633541" w:rsidRDefault="00633541" w:rsidP="00633541">
      <w:pPr>
        <w:jc w:val="center"/>
        <w:rPr>
          <w:b/>
        </w:rPr>
      </w:pPr>
    </w:p>
    <w:p w:rsidR="00126E33" w:rsidRDefault="00126E33"/>
    <w:p w:rsidR="000839E3" w:rsidRDefault="000839E3"/>
    <w:p w:rsidR="000839E3" w:rsidRDefault="000839E3"/>
    <w:p w:rsidR="000839E3" w:rsidRDefault="000839E3"/>
    <w:p w:rsidR="000839E3" w:rsidRDefault="000839E3"/>
    <w:p w:rsidR="000839E3" w:rsidRDefault="000839E3"/>
    <w:p w:rsidR="000839E3" w:rsidRDefault="000839E3"/>
    <w:p w:rsidR="000839E3" w:rsidRDefault="000839E3"/>
    <w:p w:rsidR="000839E3" w:rsidRDefault="000839E3"/>
    <w:p w:rsidR="000839E3" w:rsidRDefault="000839E3"/>
    <w:p w:rsidR="000839E3" w:rsidRDefault="000839E3"/>
    <w:p w:rsidR="000839E3" w:rsidRDefault="000839E3"/>
    <w:p w:rsidR="000839E3" w:rsidRDefault="000839E3"/>
    <w:p w:rsidR="000839E3" w:rsidRDefault="000839E3"/>
    <w:p w:rsidR="000839E3" w:rsidRDefault="000839E3"/>
    <w:p w:rsidR="000839E3" w:rsidRDefault="000839E3"/>
    <w:p w:rsidR="000839E3" w:rsidRDefault="000839E3"/>
    <w:p w:rsidR="000839E3" w:rsidRDefault="000839E3" w:rsidP="000839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Итоговый контроль</w:t>
      </w:r>
    </w:p>
    <w:p w:rsidR="000839E3" w:rsidRDefault="000839E3" w:rsidP="000839E3">
      <w:pPr>
        <w:pStyle w:val="a3"/>
        <w:spacing w:before="0" w:after="0"/>
        <w:ind w:left="0" w:right="0" w:firstLine="558"/>
        <w:rPr>
          <w:sz w:val="24"/>
          <w:szCs w:val="24"/>
        </w:rPr>
      </w:pPr>
      <w:r>
        <w:rPr>
          <w:sz w:val="24"/>
          <w:szCs w:val="24"/>
        </w:rPr>
        <w:t xml:space="preserve">В деятельности старшего воспитателя постоянно возникает необходимость проведения результативности работы за разные периоды, т.е. подведение итогов по самым разным вопросам: за квартал, за полугодие, за учебный год, итоги летней оздоровительной работы. Инструментарием здесь является итоговый контроль. </w:t>
      </w:r>
    </w:p>
    <w:p w:rsidR="000839E3" w:rsidRDefault="000839E3" w:rsidP="000839E3">
      <w:pPr>
        <w:pStyle w:val="a3"/>
        <w:spacing w:before="0"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 xml:space="preserve">•  </w:t>
      </w:r>
      <w:r>
        <w:rPr>
          <w:rStyle w:val="a4"/>
          <w:sz w:val="24"/>
          <w:szCs w:val="24"/>
        </w:rPr>
        <w:t>За квартал</w:t>
      </w:r>
      <w:r>
        <w:rPr>
          <w:sz w:val="24"/>
          <w:szCs w:val="24"/>
        </w:rPr>
        <w:t xml:space="preserve">: для оценивания уровня содержания воспитательно-образовательной работы и реализации поставленной задачи; </w:t>
      </w:r>
    </w:p>
    <w:p w:rsidR="000839E3" w:rsidRDefault="000839E3" w:rsidP="000839E3">
      <w:pPr>
        <w:pStyle w:val="a3"/>
        <w:spacing w:before="0"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 xml:space="preserve">•  </w:t>
      </w:r>
      <w:r>
        <w:rPr>
          <w:rStyle w:val="a4"/>
          <w:sz w:val="24"/>
          <w:szCs w:val="24"/>
        </w:rPr>
        <w:t>За полугодие:</w:t>
      </w:r>
      <w:r>
        <w:rPr>
          <w:sz w:val="24"/>
          <w:szCs w:val="24"/>
        </w:rPr>
        <w:t xml:space="preserve"> если запланирован педсовет по итогам полугодия; </w:t>
      </w:r>
    </w:p>
    <w:p w:rsidR="000839E3" w:rsidRDefault="000839E3" w:rsidP="000839E3">
      <w:pPr>
        <w:pStyle w:val="a3"/>
        <w:spacing w:before="0" w:after="0"/>
        <w:ind w:left="0" w:right="0"/>
        <w:rPr>
          <w:sz w:val="24"/>
          <w:szCs w:val="24"/>
        </w:rPr>
      </w:pPr>
      <w:r>
        <w:rPr>
          <w:sz w:val="24"/>
          <w:szCs w:val="24"/>
        </w:rPr>
        <w:t xml:space="preserve">•  </w:t>
      </w:r>
      <w:r>
        <w:rPr>
          <w:rStyle w:val="a4"/>
          <w:sz w:val="24"/>
          <w:szCs w:val="24"/>
        </w:rPr>
        <w:t xml:space="preserve">За учебный год: </w:t>
      </w:r>
      <w:r>
        <w:rPr>
          <w:sz w:val="24"/>
          <w:szCs w:val="24"/>
        </w:rPr>
        <w:t xml:space="preserve">для выявления уровня решения годовых задач согласно ожидаемому результату в конце года; </w:t>
      </w:r>
    </w:p>
    <w:p w:rsidR="000839E3" w:rsidRDefault="000839E3" w:rsidP="000839E3">
      <w:pPr>
        <w:pStyle w:val="a3"/>
        <w:spacing w:before="0" w:after="0"/>
        <w:ind w:left="0" w:right="0"/>
        <w:rPr>
          <w:sz w:val="24"/>
          <w:szCs w:val="24"/>
        </w:rPr>
      </w:pPr>
    </w:p>
    <w:p w:rsidR="000839E3" w:rsidRDefault="000839E3" w:rsidP="000839E3">
      <w:pPr>
        <w:pStyle w:val="a3"/>
        <w:spacing w:before="0" w:after="0"/>
        <w:ind w:left="0" w:right="0" w:firstLine="708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мониторинга руководителя необходимо выделить небольшое количество исходных показателей, характерных для данного отрезка наблюдаемого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 xml:space="preserve">. процесса. Затем методом повторных наблюдений накапливается и анализируется информация в динамике, чтобы произвести сравнение с нормативными или возрастными показателями. Сравнение реальных результатов помогает дать содержательную объективную оценку и качественную информацию для построения дальнейшего шага в развитии ДОУ. </w:t>
      </w:r>
    </w:p>
    <w:p w:rsidR="000839E3" w:rsidRDefault="000839E3" w:rsidP="000839E3">
      <w:pPr>
        <w:pStyle w:val="a3"/>
        <w:spacing w:before="0" w:after="0"/>
        <w:ind w:left="0" w:right="0"/>
        <w:rPr>
          <w:sz w:val="24"/>
          <w:szCs w:val="24"/>
        </w:rPr>
      </w:pPr>
    </w:p>
    <w:p w:rsidR="000839E3" w:rsidRDefault="000839E3" w:rsidP="000839E3">
      <w:pPr>
        <w:pStyle w:val="a3"/>
        <w:spacing w:before="0" w:after="0"/>
        <w:ind w:left="0" w:right="0" w:firstLine="708"/>
        <w:rPr>
          <w:sz w:val="24"/>
          <w:szCs w:val="24"/>
        </w:rPr>
      </w:pPr>
      <w:r>
        <w:rPr>
          <w:sz w:val="24"/>
          <w:szCs w:val="24"/>
        </w:rPr>
        <w:t xml:space="preserve">При проведении контроля по итогам учебного года выделяются следующие элементы: </w:t>
      </w:r>
    </w:p>
    <w:p w:rsidR="000839E3" w:rsidRDefault="000839E3" w:rsidP="000839E3">
      <w:pPr>
        <w:rPr>
          <w:b/>
        </w:rPr>
      </w:pPr>
      <w:r>
        <w:rPr>
          <w:b/>
        </w:rPr>
        <w:t>Уровень педагогического мастерства:</w:t>
      </w:r>
    </w:p>
    <w:p w:rsidR="000839E3" w:rsidRDefault="000839E3" w:rsidP="000839E3">
      <w:r>
        <w:t>- уровень образования, возрастные критерии;</w:t>
      </w:r>
    </w:p>
    <w:p w:rsidR="000839E3" w:rsidRDefault="000839E3" w:rsidP="000839E3">
      <w:r>
        <w:t>- текучесть кадров;</w:t>
      </w:r>
    </w:p>
    <w:p w:rsidR="000839E3" w:rsidRDefault="000839E3" w:rsidP="000839E3">
      <w:r>
        <w:t>- повышение квалификации: курсы повышения квалификации</w:t>
      </w:r>
    </w:p>
    <w:p w:rsidR="000839E3" w:rsidRDefault="000839E3" w:rsidP="000839E3">
      <w:r>
        <w:t xml:space="preserve">                                                  самообразование педагогов</w:t>
      </w:r>
    </w:p>
    <w:p w:rsidR="000839E3" w:rsidRDefault="000839E3" w:rsidP="000839E3">
      <w:r>
        <w:t xml:space="preserve">                                                  обучение в учебных заведениях;</w:t>
      </w:r>
    </w:p>
    <w:p w:rsidR="000839E3" w:rsidRDefault="000839E3" w:rsidP="000839E3">
      <w:r>
        <w:t>- участие педагогов в городских, окружных, внутри сада мероприятиях.</w:t>
      </w:r>
    </w:p>
    <w:p w:rsidR="000839E3" w:rsidRDefault="000839E3" w:rsidP="000839E3"/>
    <w:p w:rsidR="000839E3" w:rsidRDefault="000839E3" w:rsidP="000839E3">
      <w:pPr>
        <w:rPr>
          <w:b/>
        </w:rPr>
      </w:pPr>
      <w:r>
        <w:rPr>
          <w:b/>
        </w:rPr>
        <w:t>Условия, созданные для педагогической деятельности:</w:t>
      </w:r>
    </w:p>
    <w:p w:rsidR="000839E3" w:rsidRDefault="000839E3" w:rsidP="000839E3">
      <w:r>
        <w:t xml:space="preserve">- административно-хозяйственные работы (ремонты, приобретение оборудования); </w:t>
      </w:r>
    </w:p>
    <w:p w:rsidR="000839E3" w:rsidRDefault="000839E3" w:rsidP="000839E3">
      <w:r>
        <w:t>- подборка педагогической литературы;</w:t>
      </w:r>
    </w:p>
    <w:p w:rsidR="000839E3" w:rsidRDefault="000839E3" w:rsidP="000839E3">
      <w:r>
        <w:t>- оснащение кабинетов, групп, территории.</w:t>
      </w:r>
    </w:p>
    <w:p w:rsidR="000839E3" w:rsidRDefault="000839E3" w:rsidP="000839E3">
      <w:pPr>
        <w:rPr>
          <w:b/>
        </w:rPr>
      </w:pPr>
      <w:r>
        <w:rPr>
          <w:b/>
        </w:rPr>
        <w:t>Усвоение детьми образовательных программ:</w:t>
      </w:r>
    </w:p>
    <w:p w:rsidR="000839E3" w:rsidRDefault="000839E3" w:rsidP="000839E3">
      <w:proofErr w:type="gramStart"/>
      <w:r>
        <w:t xml:space="preserve">- анализ выполнения всех разделов программы (физкультурно-оздоровительная работа, психическое развитие, коррекционное, умственное (сенсорное, окружающий мир, развитие речи, ФЭМП), нравственное, трудовое, художественно-эстетическое (худ. литер., </w:t>
      </w:r>
      <w:proofErr w:type="spellStart"/>
      <w:r>
        <w:t>изодеятельность</w:t>
      </w:r>
      <w:proofErr w:type="spellEnd"/>
      <w:r>
        <w:t xml:space="preserve">, конструирование, ручной труд, музыкальное воспитание, </w:t>
      </w:r>
      <w:proofErr w:type="spellStart"/>
      <w:r>
        <w:t>культурно-досуговая</w:t>
      </w:r>
      <w:proofErr w:type="spellEnd"/>
      <w:r>
        <w:t xml:space="preserve"> деятельность), игровая деятельность.</w:t>
      </w:r>
      <w:proofErr w:type="gramEnd"/>
    </w:p>
    <w:p w:rsidR="000839E3" w:rsidRDefault="000839E3" w:rsidP="000839E3">
      <w:r>
        <w:t>- отдельно выделяется уровень подготовки детей к школьному обучению.</w:t>
      </w:r>
    </w:p>
    <w:p w:rsidR="000839E3" w:rsidRDefault="000839E3" w:rsidP="000839E3">
      <w:pPr>
        <w:rPr>
          <w:b/>
        </w:rPr>
      </w:pPr>
      <w:r>
        <w:rPr>
          <w:b/>
        </w:rPr>
        <w:t>Выполнение поставленных задач:</w:t>
      </w:r>
    </w:p>
    <w:p w:rsidR="000839E3" w:rsidRDefault="000839E3" w:rsidP="000839E3">
      <w:r>
        <w:t>- проведение мероприятий для решения поставленных задач: для педагогов</w:t>
      </w:r>
    </w:p>
    <w:p w:rsidR="000839E3" w:rsidRDefault="000839E3" w:rsidP="000839E3">
      <w:r>
        <w:t xml:space="preserve">                                                                                                         для специалистов</w:t>
      </w:r>
    </w:p>
    <w:p w:rsidR="000839E3" w:rsidRDefault="000839E3" w:rsidP="000839E3">
      <w:r>
        <w:t xml:space="preserve">                                                                                                         для детей</w:t>
      </w:r>
    </w:p>
    <w:p w:rsidR="000839E3" w:rsidRDefault="000839E3" w:rsidP="000839E3">
      <w:r>
        <w:t xml:space="preserve">                                                                                                         для родителей</w:t>
      </w:r>
    </w:p>
    <w:p w:rsidR="000839E3" w:rsidRDefault="000839E3" w:rsidP="000839E3">
      <w:r>
        <w:t>- анализ и уровень выполнения, достижения поставленных целей и задач.</w:t>
      </w:r>
    </w:p>
    <w:p w:rsidR="000839E3" w:rsidRDefault="000839E3" w:rsidP="000839E3">
      <w:pPr>
        <w:ind w:firstLine="708"/>
      </w:pPr>
      <w:r>
        <w:t>Желательно, при анализе каждого из элементов, сразу отмечать и выявленные проблемы. Это Вам поможет при постановке задач на следующий учебный год.</w:t>
      </w:r>
    </w:p>
    <w:p w:rsidR="000839E3" w:rsidRDefault="000839E3" w:rsidP="000839E3">
      <w:pPr>
        <w:rPr>
          <w:b/>
        </w:rPr>
      </w:pPr>
      <w:r>
        <w:rPr>
          <w:b/>
        </w:rPr>
        <w:t>Материалы итогового контроля хранятся 5 лет.</w:t>
      </w:r>
    </w:p>
    <w:p w:rsidR="000839E3" w:rsidRDefault="000839E3"/>
    <w:p w:rsidR="000839E3" w:rsidRDefault="000839E3"/>
    <w:p w:rsidR="004E3297" w:rsidRDefault="004E3297"/>
    <w:p w:rsidR="004E3297" w:rsidRDefault="004E3297"/>
    <w:p w:rsidR="004E3297" w:rsidRDefault="004E3297" w:rsidP="004E3297">
      <w:pPr>
        <w:jc w:val="center"/>
        <w:rPr>
          <w:b/>
        </w:rPr>
      </w:pPr>
      <w:r>
        <w:rPr>
          <w:b/>
        </w:rPr>
        <w:t xml:space="preserve">Рекомендуемая литература </w:t>
      </w:r>
    </w:p>
    <w:p w:rsidR="004E3297" w:rsidRDefault="004E3297" w:rsidP="004E3297">
      <w:pPr>
        <w:jc w:val="center"/>
        <w:rPr>
          <w:b/>
        </w:rPr>
      </w:pPr>
      <w:r>
        <w:rPr>
          <w:b/>
        </w:rPr>
        <w:t>по теме « Контроль как один из этапов методической работы»</w:t>
      </w:r>
    </w:p>
    <w:p w:rsidR="004E3297" w:rsidRDefault="004E3297" w:rsidP="004E3297">
      <w:pPr>
        <w:jc w:val="center"/>
        <w:rPr>
          <w:b/>
        </w:rPr>
      </w:pPr>
    </w:p>
    <w:p w:rsidR="004E3297" w:rsidRDefault="004E3297" w:rsidP="004E3297">
      <w:pPr>
        <w:numPr>
          <w:ilvl w:val="0"/>
          <w:numId w:val="2"/>
        </w:numPr>
      </w:pPr>
      <w:proofErr w:type="gramStart"/>
      <w:r>
        <w:t>Белая</w:t>
      </w:r>
      <w:proofErr w:type="gramEnd"/>
      <w:r>
        <w:t xml:space="preserve"> К.Ю. От сентября до сентября: календарный план работы руководителя и воспитателя детского сада. – М.: Школьная пресса, 2007.</w:t>
      </w:r>
    </w:p>
    <w:p w:rsidR="004E3297" w:rsidRDefault="004E3297" w:rsidP="004E3297">
      <w:pPr>
        <w:numPr>
          <w:ilvl w:val="0"/>
          <w:numId w:val="2"/>
        </w:numPr>
      </w:pPr>
      <w:r>
        <w:t>Белая К.Ю., Третьякова П.И. Управление ДОУ по результатам.</w:t>
      </w:r>
    </w:p>
    <w:p w:rsidR="004E3297" w:rsidRDefault="004E3297" w:rsidP="004E3297">
      <w:pPr>
        <w:numPr>
          <w:ilvl w:val="0"/>
          <w:numId w:val="2"/>
        </w:numPr>
      </w:pPr>
      <w:r>
        <w:t>Белая К.Ю. Методическая работа в ДОУ, 2006.</w:t>
      </w:r>
    </w:p>
    <w:p w:rsidR="004E3297" w:rsidRDefault="004E3297" w:rsidP="004E3297">
      <w:pPr>
        <w:numPr>
          <w:ilvl w:val="0"/>
          <w:numId w:val="2"/>
        </w:numPr>
      </w:pPr>
      <w:proofErr w:type="gramStart"/>
      <w:r>
        <w:t>Белая</w:t>
      </w:r>
      <w:proofErr w:type="gramEnd"/>
      <w:r>
        <w:t xml:space="preserve"> К.Ю. Руководство ДОУ: контроль.</w:t>
      </w:r>
    </w:p>
    <w:p w:rsidR="004E3297" w:rsidRDefault="004E3297" w:rsidP="004E3297">
      <w:pPr>
        <w:numPr>
          <w:ilvl w:val="0"/>
          <w:numId w:val="2"/>
        </w:numPr>
      </w:pPr>
      <w:proofErr w:type="spellStart"/>
      <w:r>
        <w:t>Скоролупова</w:t>
      </w:r>
      <w:proofErr w:type="spellEnd"/>
      <w:r>
        <w:t xml:space="preserve"> О.А. Контроль как один из этапов методической работы в ДОУ – М.: Скрипторий 2003, 2006.</w:t>
      </w:r>
    </w:p>
    <w:p w:rsidR="004E3297" w:rsidRDefault="004E3297" w:rsidP="004E3297">
      <w:pPr>
        <w:numPr>
          <w:ilvl w:val="0"/>
          <w:numId w:val="2"/>
        </w:numPr>
      </w:pPr>
      <w:proofErr w:type="spellStart"/>
      <w:r>
        <w:t>Скоролупова</w:t>
      </w:r>
      <w:proofErr w:type="spellEnd"/>
      <w:r>
        <w:t xml:space="preserve"> О.А. Тематический контроль в ДОУ – М.: Скрипторий 2003, 2006.</w:t>
      </w:r>
    </w:p>
    <w:p w:rsidR="004E3297" w:rsidRDefault="004E3297" w:rsidP="004E3297">
      <w:pPr>
        <w:numPr>
          <w:ilvl w:val="0"/>
          <w:numId w:val="2"/>
        </w:numPr>
      </w:pPr>
      <w:proofErr w:type="spellStart"/>
      <w:r>
        <w:t>Корепанова</w:t>
      </w:r>
      <w:proofErr w:type="spellEnd"/>
      <w:r>
        <w:t xml:space="preserve"> М.В. Контроль функционирования и развития ДОУ. – М.: ТЦ Сфера, 2008.</w:t>
      </w:r>
    </w:p>
    <w:p w:rsidR="004E3297" w:rsidRDefault="004E3297" w:rsidP="004E3297">
      <w:pPr>
        <w:numPr>
          <w:ilvl w:val="0"/>
          <w:numId w:val="2"/>
        </w:numPr>
      </w:pPr>
      <w:proofErr w:type="spellStart"/>
      <w:r>
        <w:t>Голицина</w:t>
      </w:r>
      <w:proofErr w:type="spellEnd"/>
      <w:r>
        <w:t xml:space="preserve"> Н.С. Организация и проведение тематического контроля в ДОУ. – М.: Скрипторий 2003, 2008.</w:t>
      </w:r>
    </w:p>
    <w:p w:rsidR="004E3297" w:rsidRDefault="004E3297" w:rsidP="004E3297">
      <w:pPr>
        <w:numPr>
          <w:ilvl w:val="0"/>
          <w:numId w:val="2"/>
        </w:numPr>
      </w:pPr>
      <w:proofErr w:type="spellStart"/>
      <w:r>
        <w:t>Голицина</w:t>
      </w:r>
      <w:proofErr w:type="spellEnd"/>
      <w:r>
        <w:t xml:space="preserve"> Н.С. Организация и содержание работы старшего воспитателя. – М.: Скрипторий 2003, 2006.</w:t>
      </w:r>
    </w:p>
    <w:p w:rsidR="004E3297" w:rsidRDefault="004E3297" w:rsidP="004E3297">
      <w:pPr>
        <w:ind w:left="720"/>
      </w:pPr>
    </w:p>
    <w:p w:rsidR="004E3297" w:rsidRDefault="004E3297"/>
    <w:p w:rsidR="004E3297" w:rsidRDefault="004E3297"/>
    <w:p w:rsidR="004E3297" w:rsidRDefault="004E3297"/>
    <w:sectPr w:rsidR="004E3297" w:rsidSect="0012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5464A"/>
    <w:multiLevelType w:val="multilevel"/>
    <w:tmpl w:val="2204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8054DF"/>
    <w:multiLevelType w:val="hybridMultilevel"/>
    <w:tmpl w:val="9280C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541"/>
    <w:rsid w:val="000839E3"/>
    <w:rsid w:val="00126E33"/>
    <w:rsid w:val="004E3297"/>
    <w:rsid w:val="00633541"/>
    <w:rsid w:val="00BB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0839E3"/>
    <w:pPr>
      <w:spacing w:before="150" w:after="150"/>
      <w:ind w:left="150" w:right="150"/>
    </w:pPr>
    <w:rPr>
      <w:color w:val="000000"/>
      <w:sz w:val="21"/>
      <w:szCs w:val="21"/>
    </w:rPr>
  </w:style>
  <w:style w:type="character" w:styleId="a4">
    <w:name w:val="Strong"/>
    <w:qFormat/>
    <w:rsid w:val="000839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2435</Words>
  <Characters>13883</Characters>
  <Application>Microsoft Office Word</Application>
  <DocSecurity>0</DocSecurity>
  <Lines>115</Lines>
  <Paragraphs>32</Paragraphs>
  <ScaleCrop>false</ScaleCrop>
  <Company>Grizli777</Company>
  <LinksUpToDate>false</LinksUpToDate>
  <CharactersWithSpaces>16286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воспитатель</dc:creator>
  <cp:keywords/>
  <dc:description/>
  <cp:lastModifiedBy>Ст. воспитатель</cp:lastModifiedBy>
  <cp:revision>4</cp:revision>
  <dcterms:created xsi:type="dcterms:W3CDTF">2019-01-25T10:50:00Z</dcterms:created>
  <dcterms:modified xsi:type="dcterms:W3CDTF">2019-01-25T10:52:00Z</dcterms:modified>
</cp:coreProperties>
</file>